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1"/>
        <w:gridCol w:w="3137"/>
        <w:gridCol w:w="3828"/>
      </w:tblGrid>
      <w:tr w:rsidR="00250756" w:rsidRPr="00250756" w:rsidTr="00250756">
        <w:trPr>
          <w:trHeight w:val="1380"/>
          <w:tblCellSpacing w:w="0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56" w:rsidRPr="00250756" w:rsidRDefault="00250756" w:rsidP="00250756">
            <w:pPr>
              <w:spacing w:after="0" w:line="312" w:lineRule="atLeast"/>
              <w:ind w:left="0"/>
              <w:jc w:val="right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  <w:r w:rsidRPr="00250756"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 xml:space="preserve">Рассмотрено на Педагогическом </w:t>
            </w:r>
            <w:proofErr w:type="spellStart"/>
            <w:r w:rsidRPr="00250756"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Совете№</w:t>
            </w:r>
            <w:proofErr w:type="spellEnd"/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от</w:t>
            </w:r>
            <w:proofErr w:type="gramEnd"/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 xml:space="preserve"> _________________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56" w:rsidRPr="00250756" w:rsidRDefault="00250756" w:rsidP="00250756">
            <w:pPr>
              <w:spacing w:after="0" w:line="312" w:lineRule="atLeast"/>
              <w:ind w:left="0"/>
              <w:jc w:val="right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  <w:r w:rsidRPr="00250756"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СОГЛАСОВАНО</w:t>
            </w:r>
          </w:p>
          <w:p w:rsidR="00250756" w:rsidRDefault="00250756" w:rsidP="00250756">
            <w:pPr>
              <w:spacing w:after="0" w:line="312" w:lineRule="atLeast"/>
              <w:ind w:left="0"/>
              <w:jc w:val="right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  <w:r w:rsidRPr="00250756"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Предс</w:t>
            </w:r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тавителем рабочего коллектива____________</w:t>
            </w:r>
          </w:p>
          <w:p w:rsidR="00250756" w:rsidRPr="00250756" w:rsidRDefault="00250756" w:rsidP="00250756">
            <w:pPr>
              <w:spacing w:after="0" w:line="312" w:lineRule="atLeast"/>
              <w:ind w:left="0"/>
              <w:jc w:val="right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56" w:rsidRDefault="00250756" w:rsidP="00250756">
            <w:pPr>
              <w:spacing w:after="0" w:line="312" w:lineRule="atLeast"/>
              <w:ind w:left="0"/>
              <w:jc w:val="right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  <w:r w:rsidRPr="00250756"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УТВЕРЖДАЮ</w:t>
            </w:r>
          </w:p>
          <w:p w:rsidR="00250756" w:rsidRPr="00250756" w:rsidRDefault="00250756" w:rsidP="00250756">
            <w:pPr>
              <w:spacing w:after="0" w:line="312" w:lineRule="atLeast"/>
              <w:ind w:left="0"/>
              <w:jc w:val="right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Приказ№_______</w:t>
            </w:r>
            <w:proofErr w:type="gramStart"/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от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_____________</w:t>
            </w:r>
          </w:p>
          <w:p w:rsidR="00250756" w:rsidRPr="00250756" w:rsidRDefault="00250756" w:rsidP="00250756">
            <w:pPr>
              <w:spacing w:after="0" w:line="312" w:lineRule="atLeast"/>
              <w:ind w:left="0"/>
              <w:jc w:val="right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  <w:r w:rsidRPr="00250756"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 </w:t>
            </w:r>
          </w:p>
          <w:p w:rsidR="00250756" w:rsidRDefault="00250756" w:rsidP="00250756">
            <w:pPr>
              <w:spacing w:after="0" w:line="312" w:lineRule="atLeast"/>
              <w:ind w:left="0"/>
              <w:jc w:val="center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 xml:space="preserve">И.О.директора </w:t>
            </w:r>
          </w:p>
          <w:p w:rsidR="00250756" w:rsidRPr="00250756" w:rsidRDefault="00250756" w:rsidP="00250756">
            <w:pPr>
              <w:spacing w:after="0" w:line="312" w:lineRule="atLeast"/>
              <w:ind w:left="0"/>
              <w:jc w:val="center"/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Кривошеева Е.П</w:t>
            </w:r>
            <w:r w:rsidRPr="00250756"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.</w:t>
            </w:r>
            <w:r>
              <w:rPr>
                <w:rFonts w:ascii="Verdana" w:eastAsia="Times New Roman" w:hAnsi="Verdana" w:cs="Times New Roman"/>
                <w:color w:val="555555"/>
                <w:lang w:val="ru-RU" w:eastAsia="ru-RU" w:bidi="ar-SA"/>
              </w:rPr>
              <w:t>___________</w:t>
            </w:r>
          </w:p>
        </w:tc>
      </w:tr>
    </w:tbl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jc w:val="center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 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jc w:val="center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 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jc w:val="center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 xml:space="preserve">Положение 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jc w:val="center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об Управляющем совете М</w:t>
      </w:r>
      <w:r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КОУ ОООШ с. Новотроицкое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jc w:val="center"/>
        <w:rPr>
          <w:rFonts w:ascii="Verdana" w:eastAsia="Times New Roman" w:hAnsi="Verdana" w:cs="Times New Roman"/>
          <w:color w:val="555555"/>
          <w:lang w:val="ru-RU" w:eastAsia="ru-RU" w:bidi="ar-SA"/>
        </w:rPr>
      </w:pP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jc w:val="center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 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246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1.                        Общие положения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1.1.  Управляющий совет (далее – </w:t>
      </w:r>
      <w:r>
        <w:rPr>
          <w:rFonts w:ascii="Verdana" w:eastAsia="Times New Roman" w:hAnsi="Verdana" w:cs="Times New Roman"/>
          <w:color w:val="555555"/>
          <w:lang w:val="ru-RU" w:eastAsia="ru-RU" w:bidi="ar-SA"/>
        </w:rPr>
        <w:t>Совет) МКОУ ООШ с. Новотроицко</w:t>
      </w:r>
      <w:proofErr w:type="gramStart"/>
      <w:r>
        <w:rPr>
          <w:rFonts w:ascii="Verdana" w:eastAsia="Times New Roman" w:hAnsi="Verdana" w:cs="Times New Roman"/>
          <w:color w:val="555555"/>
          <w:lang w:val="ru-RU" w:eastAsia="ru-RU" w:bidi="ar-SA"/>
        </w:rPr>
        <w:t>е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(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далее - Учреждение) является коллегиальным органом управления Школы, реализующим принцип демократического, государственно-общественного    характера управления образованием.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1.2. В своей деятельности Совет руководствуется: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 Конституцией Российской Федерации,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Федеральным законом от 29.12.2012 № 273-ФЗ «Об образовании в Российской Федерации», иными федеральными законами,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 указами Президента Российской Федерации,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 решениями Правительства Российской Федерации,</w:t>
      </w:r>
    </w:p>
    <w:p w:rsidR="00250756" w:rsidRPr="00250756" w:rsidRDefault="00250756" w:rsidP="0066677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 правовыми актами Министерства образования и науки РФ,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  Конституцией или Уставом и законами или нормативными правовыми актами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    ЕАО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,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  Уставом Учреждения,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43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 настоящим Положением.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1.3. Основными задачами Совета являются: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lastRenderedPageBreak/>
        <w:t>•определение основных направлений развития общеобразовательного учреждения;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•содействие созданию в общеобразовательном учреждении оптимальных условий и форм организации образовательного процесса;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•обеспечение прозрачности привлекаемых и расходуемых финансовых и материальных средств;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•содействие в создании условий для сохранения и укрепления здоровья участников образовательного процесса;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контроль за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безопасными условиями обучения, воспитания и трудового обучения в общеобразовательном учреждении.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 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 2.            Компетенция Совета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2.1. Для осуществления своих задач Совет: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вносит предложения в проект Устава Учреждения в части своей компетенции;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обсуждает компонент учебного плана образовательного учреждения государственного образовательного стандарта общего образования, профили обучения и вносит предложения администрации Учреждения;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совместно с руководителем Учреждения разрабатывает и утверждает Программу развития Учреждения;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согласовывает режим занятий обучающихся, в т.ч. продолжительность учебной четверти,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обучающихся;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осуществляет контроль над соблюдением прав обучающихся (воспитанников), установленных законодательством, в случае исключения их из образовательного учреждения;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рассматривает жалобы и заявления всех участников образовательного процесса;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содействует привлечению внебюджетных сре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дств  дл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я обеспечения деятельности и развития Учреждения;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согласовывает с руководителем Учреждения по его представлению план финансово-хозяйственной деятельности, муниципальное задание; 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участвует в распределении стимулир</w:t>
      </w:r>
      <w:r w:rsidR="00666776">
        <w:rPr>
          <w:rFonts w:ascii="Verdana" w:eastAsia="Times New Roman" w:hAnsi="Verdana" w:cs="Times New Roman"/>
          <w:color w:val="555555"/>
          <w:lang w:val="ru-RU" w:eastAsia="ru-RU" w:bidi="ar-SA"/>
        </w:rPr>
        <w:t>ующих выплат работникам учреждения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lastRenderedPageBreak/>
        <w:t>• заслушивает отчет руководителя Учреждения по итогам учебного и финансового года;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• участвует в осуществлении 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контроля за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безопасными условиями обучения, воспитания и трудового обучения в общеобразовательном учреждении;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содействует созданию условий для сохранения и укрепления здоровья участников образовательного процесса;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дает рекомендации руководителю Учреждения по вопросам заключения коллективного договора;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представляет Учреждение и несет ответственность в установленном порядке по вопросам, входящим в компетенцию Совета перед общественностью;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участвует в разработке мероприятий, направленных на защиту прав участников образовательного процесса при ликвидации и реорганизации образовательного учреждения.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 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3.Состав и формирование Совета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3.1.   Совет формируется в составе не мене</w:t>
      </w:r>
      <w:r>
        <w:rPr>
          <w:rFonts w:ascii="Verdana" w:eastAsia="Times New Roman" w:hAnsi="Verdana" w:cs="Times New Roman"/>
          <w:color w:val="555555"/>
          <w:lang w:val="ru-RU" w:eastAsia="ru-RU" w:bidi="ar-SA"/>
        </w:rPr>
        <w:t>е 3 и не более 7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членов с использованием процедур выборов, назначения и кооптации.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3.2. Члены Совета из числа родителей (законных представи</w:t>
      </w:r>
      <w:r w:rsidR="00666776">
        <w:rPr>
          <w:rFonts w:ascii="Verdana" w:eastAsia="Times New Roman" w:hAnsi="Verdana" w:cs="Times New Roman"/>
          <w:color w:val="555555"/>
          <w:lang w:val="ru-RU" w:eastAsia="ru-RU" w:bidi="ar-SA"/>
        </w:rPr>
        <w:t>телей) обучающихся всех уровней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общего образования избираютс</w:t>
      </w:r>
      <w:r w:rsidR="00666776">
        <w:rPr>
          <w:rFonts w:ascii="Verdana" w:eastAsia="Times New Roman" w:hAnsi="Verdana" w:cs="Times New Roman"/>
          <w:color w:val="555555"/>
          <w:lang w:val="ru-RU" w:eastAsia="ru-RU" w:bidi="ar-SA"/>
        </w:rPr>
        <w:t>я общим собранием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родителей (законных представителей) обучающихся всех классов по принципу «одна семья (полная или неполная) - один голос», независимо от количества детей данной семьи, обучающихся в Учреждении.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3.3. Работники Учреждения, дети которых обучаются в данном Учреждении, могут быть избраны в члены Совета в качестве представителей родителей (законных представителей) обучающихся (не более одного).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3.4. Общее количество членов Совета,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250756" w:rsidRPr="00250756" w:rsidRDefault="00250756" w:rsidP="0066677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3.5</w:t>
      </w:r>
      <w:r w:rsidR="0066677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. 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Количество членов Совета из числа работников Учреждения не может превышать одной четверти общего числа членов Совета. При этом не менее чем 2/3 из них должны являться педагогическими работниками данного Учреждения.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3.6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Процедура выборов   для   каждой   категории   членов   Совета   осуществляется   в   соответствии   с   Положением о порядке выборов членов Управляющего совета общеобразовательного Учреждения.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3.7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. Руководитель Учреждения входит в состав Совета по должности.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3.8. Проведение выборов в Совет избираемых членов организуется Учреждением. Приказом директора Учреждения  назначаются сроки выборов и должностное лицо, ответственное за их проведение.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Ответственное за выборы должностное лицо обеспечивает проведение соответствующих собраний и/или конференций для осуществления выборов и оформление их протоколов, назначает дату первого заседания Совета, о чем извещает директора Учреждения.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На первом заседании Совета избирается его председатель, заместители и</w:t>
      </w:r>
      <w:r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секретарь Совета.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После первого заседания Совета его председатель направляет список членов Совета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директору Учреждения, который издает приказ о создании Совета в  Учреждении.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Итоги выбо</w:t>
      </w:r>
      <w:r w:rsidR="00666776">
        <w:rPr>
          <w:rFonts w:ascii="Verdana" w:eastAsia="Times New Roman" w:hAnsi="Verdana" w:cs="Times New Roman"/>
          <w:color w:val="555555"/>
          <w:lang w:val="ru-RU" w:eastAsia="ru-RU" w:bidi="ar-SA"/>
        </w:rPr>
        <w:t>ров в Управляющий совет учреждения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оформляются протоколом.</w:t>
      </w:r>
    </w:p>
    <w:p w:rsidR="00250756" w:rsidRPr="00250756" w:rsidRDefault="0066677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3.9</w:t>
      </w:r>
      <w:proofErr w:type="gramStart"/>
      <w:r w:rsidR="00250756"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И</w:t>
      </w:r>
      <w:proofErr w:type="gramEnd"/>
      <w:r w:rsidR="00250756"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з числа членов Совета избирается председатель, заместитель (заместители) председателя, секретарь Совета. По завершении кооптации состав Совета утверждается приказом директора и наделяется в полном объеме полномочиями, предусмотренными уставом Учреждения и настоящим Положением.</w:t>
      </w:r>
    </w:p>
    <w:p w:rsidR="00250756" w:rsidRPr="00250756" w:rsidRDefault="0066677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3.10</w:t>
      </w:r>
      <w:r w:rsidR="00250756"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. Член Совета может быть одновременно членом Совета других общеобразовательных учреждений. При выбытии из состава Совета его выборных членов в месячный срок проводятся в установленном порядке довыбор</w:t>
      </w:r>
      <w:r>
        <w:rPr>
          <w:rFonts w:ascii="Verdana" w:eastAsia="Times New Roman" w:hAnsi="Verdana" w:cs="Times New Roman"/>
          <w:color w:val="555555"/>
          <w:lang w:val="ru-RU" w:eastAsia="ru-RU" w:bidi="ar-SA"/>
        </w:rPr>
        <w:t>ы членов Советов.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 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4. Председатель Совета, заместитель Председателя Совета</w:t>
      </w: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, </w:t>
      </w:r>
      <w:r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секретарь Совета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4.1.    Совет возглавляет Председатель, избираемый в порядке, установленном Советом, из числа членов Совета.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Представитель учредителя в Совете, обучающиеся, руководитель и работники Учреждения не могут быть избраны Председателем Совета.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4.2. 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 и отчитывается перед общественностью и учредителем.</w:t>
      </w:r>
    </w:p>
    <w:p w:rsidR="00250756" w:rsidRPr="00250756" w:rsidRDefault="0066677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4.3</w:t>
      </w:r>
      <w:r w:rsidR="00250756"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.    Для организации работы назначается секретарь Совета, который ведет протоколы заседан</w:t>
      </w:r>
      <w:r>
        <w:rPr>
          <w:rFonts w:ascii="Verdana" w:eastAsia="Times New Roman" w:hAnsi="Verdana" w:cs="Times New Roman"/>
          <w:color w:val="555555"/>
          <w:lang w:val="ru-RU" w:eastAsia="ru-RU" w:bidi="ar-SA"/>
        </w:rPr>
        <w:t>ий и иную документацию Совета.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lastRenderedPageBreak/>
        <w:t> 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5. Организация работы Совета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5.1. Заседания Совета проводятся по мере необходимости, но не реже одного раза в три месяца, а также по инициативе Председателя, по требованию руководителя Учреждения, представителя учредителя, заявлению членов Совета, подписанному не менее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,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чем одной четвертой частью членов от списочного состава Совета.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Дата, время, повестка заседания Совета, а также необходимые материалы доводятся до сведения членов Совета не позднее, чем за 5 дней до    заседания Совета.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5.2. Решения Совета считаются правомочными, если на 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заседании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Совета присутствовало не менее половины его членов.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Дополнительное заседание Совета может проводиться по инициативе Председателя Совета, по требованию руководителя Учреждения, учредителя образовательного учреждения, а также в случаях подачи членами Совета мотивированного письменного заявления, подписанного не менее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,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чем одной третью состава УС.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5.4. Решения Совета принимаются абсолютным большинством голосов присутствующих на заседании членов Совета и оформляются в виде постановлений.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Решения Совета являются основанием для соответствующих управленческих решений и действий руководителя Учреждения.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5.5. На заседании Совета ведется протокол.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 В протоколе заседания Совета указываются:</w:t>
      </w:r>
    </w:p>
    <w:p w:rsidR="00250756" w:rsidRPr="00250756" w:rsidRDefault="00250756" w:rsidP="0025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место и время проведения заседания;</w:t>
      </w:r>
    </w:p>
    <w:p w:rsidR="00250756" w:rsidRPr="00250756" w:rsidRDefault="00250756" w:rsidP="0025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фамилия, имя, отчество присутствующих на заседании;</w:t>
      </w:r>
    </w:p>
    <w:p w:rsidR="00250756" w:rsidRPr="00250756" w:rsidRDefault="00250756" w:rsidP="0025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повестка дня заседания;</w:t>
      </w:r>
    </w:p>
    <w:p w:rsidR="00250756" w:rsidRPr="00250756" w:rsidRDefault="00250756" w:rsidP="0025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вопросы, поставленные на голосование и итоги голосования по ним;</w:t>
      </w:r>
    </w:p>
    <w:p w:rsidR="00250756" w:rsidRPr="00250756" w:rsidRDefault="00250756" w:rsidP="0025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принятые постановления.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Протокол заседания Совета подписывается председательствующим на 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заседании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и секретарем в заседании, которые несут ответственность за достоверность протокола.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Постановления и протоколы заседаний Совета включаются в номенклатуру дел Учреждения.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lastRenderedPageBreak/>
        <w:t xml:space="preserve">5.6. Члены Совета работают на общественных 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началах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250756" w:rsidRPr="00250756" w:rsidRDefault="0066677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6</w:t>
      </w:r>
      <w:r w:rsidR="00250756" w:rsidRPr="00250756">
        <w:rPr>
          <w:rFonts w:ascii="Verdana" w:eastAsia="Times New Roman" w:hAnsi="Verdana" w:cs="Times New Roman"/>
          <w:b/>
          <w:bCs/>
          <w:color w:val="555555"/>
          <w:lang w:val="ru-RU" w:eastAsia="ru-RU" w:bidi="ar-SA"/>
        </w:rPr>
        <w:t>. Права и ответственность члена Совета</w:t>
      </w:r>
    </w:p>
    <w:p w:rsidR="00250756" w:rsidRPr="00250756" w:rsidRDefault="0066677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6</w:t>
      </w:r>
      <w:r w:rsidR="00250756"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.1. Член Совета имеет право: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принимать участие в обсуждении и принятии решений Совета, выражать в письменной форме или иной форме свое особое мнение, которое приобщается к протоколу заседания Совета;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инициировать проведение заседания Совета по любому вопросу, относящемуся к компетенции Совета;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использовать в работе Совета информацию, полученную от образовательного учреждения в пределах, установленных настоящим Положением;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по приглашению Педагогического совета участвовать в его работе;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в пределах компетенции Совета представлять интересы Совета в финансовых, хозяйственных, управленческих организациях;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• досрочно выйти из состава Совета по письменному уведомлению Председателя.</w:t>
      </w:r>
    </w:p>
    <w:p w:rsidR="00250756" w:rsidRPr="00250756" w:rsidRDefault="0066677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6</w:t>
      </w:r>
      <w:r w:rsidR="00250756"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.2. Член Совета обязан принимать активное участие в деятельности Совета.</w:t>
      </w:r>
    </w:p>
    <w:p w:rsidR="00250756" w:rsidRPr="00250756" w:rsidRDefault="0066677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6</w:t>
      </w:r>
      <w:r w:rsidR="00250756"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.3.  Член Совета может быть выведен из его состава по решению Совета в  случае пропуска более двух заседаний Совета подряд без уважительной причины.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Член Совета выводится из его состава по решению Совета в следующих случаях: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-  по его желанию, выраженному в письменной форме;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-  при отзыве представителя учредителя;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- в связи с окончанием Учреждения или отчислением (переводом) обучающегося, представляющего в Совете 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обучающихся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lastRenderedPageBreak/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или психическим насилием над личностью обучающихся;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-  в случае совершения противоправных действий, несовместимых с членством  в Совете;</w:t>
      </w:r>
    </w:p>
    <w:p w:rsidR="00250756" w:rsidRPr="00250756" w:rsidRDefault="0025075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- при выявлении следующих обстоятельств, препятствующих участию члена Совете в  работе   Совета:   лишение   родительских  прав,   судебное   запрещение      заниматься педагогической и иной деятельностью, связанной с работой с детьми, признание  по решению  суда  </w:t>
      </w:r>
      <w:proofErr w:type="gramStart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недееспособным</w:t>
      </w:r>
      <w:proofErr w:type="gramEnd"/>
      <w:r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>,  наличие  неснятой  или  непогашенной  судимости   за совершение тяжкого уголовного преступления.</w:t>
      </w:r>
    </w:p>
    <w:p w:rsidR="00250756" w:rsidRPr="00250756" w:rsidRDefault="00666776" w:rsidP="00250756">
      <w:pPr>
        <w:shd w:val="clear" w:color="auto" w:fill="FFFFFF"/>
        <w:spacing w:before="100" w:beforeAutospacing="1" w:after="100" w:afterAutospacing="1" w:line="312" w:lineRule="atLeast"/>
        <w:ind w:left="1"/>
        <w:rPr>
          <w:rFonts w:ascii="Verdana" w:eastAsia="Times New Roman" w:hAnsi="Verdana" w:cs="Times New Roman"/>
          <w:color w:val="555555"/>
          <w:lang w:val="ru-RU" w:eastAsia="ru-RU" w:bidi="ar-SA"/>
        </w:rPr>
      </w:pPr>
      <w:r>
        <w:rPr>
          <w:rFonts w:ascii="Verdana" w:eastAsia="Times New Roman" w:hAnsi="Verdana" w:cs="Times New Roman"/>
          <w:color w:val="555555"/>
          <w:lang w:val="ru-RU" w:eastAsia="ru-RU" w:bidi="ar-SA"/>
        </w:rPr>
        <w:t>6.4</w:t>
      </w:r>
      <w:r w:rsidR="00250756" w:rsidRPr="00250756">
        <w:rPr>
          <w:rFonts w:ascii="Verdana" w:eastAsia="Times New Roman" w:hAnsi="Verdana" w:cs="Times New Roman"/>
          <w:color w:val="555555"/>
          <w:lang w:val="ru-RU" w:eastAsia="ru-RU" w:bidi="ar-SA"/>
        </w:rPr>
        <w:t xml:space="preserve"> Деятельность Совета прекращается по решению двух третей членов Совета; в связи с осуществлением деятельности, противоречащей настоящему Положению в соответствии с законодательством; в связи с истечением срока его полномочий; в иных случаях (форс-мажор).</w:t>
      </w:r>
    </w:p>
    <w:p w:rsidR="00FA5057" w:rsidRPr="00250756" w:rsidRDefault="00FA5057">
      <w:pPr>
        <w:rPr>
          <w:lang w:val="ru-RU"/>
        </w:rPr>
      </w:pPr>
    </w:p>
    <w:sectPr w:rsidR="00FA5057" w:rsidRPr="00250756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9D7"/>
    <w:multiLevelType w:val="multilevel"/>
    <w:tmpl w:val="7044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56"/>
    <w:rsid w:val="00071E6A"/>
    <w:rsid w:val="00250756"/>
    <w:rsid w:val="00666776"/>
    <w:rsid w:val="00667101"/>
    <w:rsid w:val="0080151D"/>
    <w:rsid w:val="00D10BC8"/>
    <w:rsid w:val="00E545F2"/>
    <w:rsid w:val="00F04810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507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4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099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729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3406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1297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21421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2018-03-20T05:06:00Z</cp:lastPrinted>
  <dcterms:created xsi:type="dcterms:W3CDTF">2018-03-16T04:02:00Z</dcterms:created>
  <dcterms:modified xsi:type="dcterms:W3CDTF">2018-03-20T05:09:00Z</dcterms:modified>
</cp:coreProperties>
</file>